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33" w:rsidRDefault="00524F33" w:rsidP="00E15D78">
      <w:pPr>
        <w:spacing w:after="0" w:line="240" w:lineRule="auto"/>
        <w:jc w:val="center"/>
        <w:rPr>
          <w:sz w:val="24"/>
          <w:szCs w:val="24"/>
        </w:rPr>
      </w:pPr>
    </w:p>
    <w:p w:rsidR="00E15D78" w:rsidRPr="00962851" w:rsidRDefault="00E15D78" w:rsidP="00E15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D78" w:rsidRPr="00962851" w:rsidRDefault="00E15D78" w:rsidP="00E15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D78" w:rsidRPr="00962851" w:rsidRDefault="00E15D78" w:rsidP="0081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AD8" w:rsidRPr="00817AD8" w:rsidRDefault="00817AD8" w:rsidP="00817AD8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7AD8">
        <w:rPr>
          <w:rFonts w:ascii="Times New Roman" w:hAnsi="Times New Roman" w:cs="Times New Roman"/>
          <w:sz w:val="24"/>
          <w:szCs w:val="24"/>
        </w:rPr>
        <w:t>Celestial Church of Christ</w:t>
      </w:r>
    </w:p>
    <w:p w:rsidR="00817AD8" w:rsidRPr="00817AD8" w:rsidRDefault="00817AD8" w:rsidP="00817AD8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AD8">
        <w:rPr>
          <w:rFonts w:ascii="Times New Roman" w:hAnsi="Times New Roman" w:cs="Times New Roman"/>
          <w:sz w:val="24"/>
          <w:szCs w:val="24"/>
        </w:rPr>
        <w:t>USA Diocese.</w:t>
      </w:r>
      <w:proofErr w:type="gramEnd"/>
    </w:p>
    <w:p w:rsidR="00817AD8" w:rsidRPr="00817AD8" w:rsidRDefault="00817AD8" w:rsidP="00817AD8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17AD8" w:rsidRPr="00817AD8" w:rsidRDefault="00817AD8" w:rsidP="00817AD8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7AD8">
        <w:rPr>
          <w:rFonts w:ascii="Times New Roman" w:hAnsi="Times New Roman" w:cs="Times New Roman"/>
          <w:sz w:val="24"/>
          <w:szCs w:val="24"/>
        </w:rPr>
        <w:t>February 24, 2014</w:t>
      </w:r>
    </w:p>
    <w:p w:rsidR="00817AD8" w:rsidRDefault="00817AD8" w:rsidP="00817AD8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17AD8" w:rsidRPr="00817AD8" w:rsidRDefault="00817AD8" w:rsidP="00817AD8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7AD8">
        <w:rPr>
          <w:rFonts w:ascii="Times New Roman" w:hAnsi="Times New Roman" w:cs="Times New Roman"/>
          <w:sz w:val="24"/>
          <w:szCs w:val="24"/>
        </w:rPr>
        <w:t xml:space="preserve">Dear brethren,  </w:t>
      </w:r>
    </w:p>
    <w:p w:rsidR="00A34DAC" w:rsidRPr="00817AD8" w:rsidRDefault="00E15D78" w:rsidP="00817A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17AD8">
        <w:rPr>
          <w:rFonts w:ascii="Times New Roman" w:hAnsi="Times New Roman" w:cs="Times New Roman"/>
          <w:sz w:val="24"/>
          <w:szCs w:val="24"/>
        </w:rPr>
        <w:t>This is a follow up and an update regarding the funeral and burial arra</w:t>
      </w:r>
      <w:r w:rsidR="00A34DAC" w:rsidRPr="00817AD8">
        <w:rPr>
          <w:rFonts w:ascii="Times New Roman" w:hAnsi="Times New Roman" w:cs="Times New Roman"/>
          <w:sz w:val="24"/>
          <w:szCs w:val="24"/>
        </w:rPr>
        <w:t xml:space="preserve">ngements for our dearly beloved Late </w:t>
      </w:r>
      <w:r w:rsidRPr="00817AD8">
        <w:rPr>
          <w:rFonts w:ascii="Times New Roman" w:hAnsi="Times New Roman" w:cs="Times New Roman"/>
          <w:sz w:val="24"/>
          <w:szCs w:val="24"/>
        </w:rPr>
        <w:t xml:space="preserve">Superior Evangelist Moses A. </w:t>
      </w:r>
      <w:proofErr w:type="spellStart"/>
      <w:r w:rsidRPr="00817AD8">
        <w:rPr>
          <w:rFonts w:ascii="Times New Roman" w:hAnsi="Times New Roman" w:cs="Times New Roman"/>
          <w:sz w:val="24"/>
          <w:szCs w:val="24"/>
        </w:rPr>
        <w:t>Akinnibosun</w:t>
      </w:r>
      <w:proofErr w:type="spellEnd"/>
      <w:r w:rsidRPr="00817AD8">
        <w:rPr>
          <w:rFonts w:ascii="Times New Roman" w:hAnsi="Times New Roman" w:cs="Times New Roman"/>
          <w:sz w:val="24"/>
          <w:szCs w:val="24"/>
        </w:rPr>
        <w:t>, the regional supervisor in charge of region A</w:t>
      </w:r>
      <w:r w:rsidR="00A34DAC" w:rsidRPr="00817AD8">
        <w:rPr>
          <w:rFonts w:ascii="Times New Roman" w:hAnsi="Times New Roman" w:cs="Times New Roman"/>
          <w:sz w:val="24"/>
          <w:szCs w:val="24"/>
        </w:rPr>
        <w:t>.</w:t>
      </w:r>
      <w:r w:rsidRPr="00817AD8">
        <w:rPr>
          <w:rFonts w:ascii="Times New Roman" w:hAnsi="Times New Roman" w:cs="Times New Roman"/>
          <w:sz w:val="24"/>
          <w:szCs w:val="24"/>
        </w:rPr>
        <w:t xml:space="preserve"> </w:t>
      </w:r>
      <w:r w:rsidR="00A34DAC" w:rsidRPr="00817AD8">
        <w:rPr>
          <w:rFonts w:ascii="Times New Roman" w:hAnsi="Times New Roman" w:cs="Times New Roman"/>
          <w:sz w:val="24"/>
          <w:szCs w:val="24"/>
        </w:rPr>
        <w:t xml:space="preserve">He suddenly bid our planet and all loved ones farewell and answered the final call of </w:t>
      </w:r>
      <w:proofErr w:type="gramStart"/>
      <w:r w:rsidR="00A34DAC" w:rsidRPr="00817AD8">
        <w:rPr>
          <w:rFonts w:ascii="Times New Roman" w:hAnsi="Times New Roman" w:cs="Times New Roman"/>
          <w:sz w:val="24"/>
          <w:szCs w:val="24"/>
        </w:rPr>
        <w:t>his</w:t>
      </w:r>
      <w:proofErr w:type="gramEnd"/>
      <w:r w:rsidR="00A34DAC" w:rsidRPr="00817AD8">
        <w:rPr>
          <w:rFonts w:ascii="Times New Roman" w:hAnsi="Times New Roman" w:cs="Times New Roman"/>
          <w:sz w:val="24"/>
          <w:szCs w:val="24"/>
        </w:rPr>
        <w:t xml:space="preserve"> Creator</w:t>
      </w:r>
      <w:r w:rsidRPr="00817AD8">
        <w:rPr>
          <w:rFonts w:ascii="Times New Roman" w:hAnsi="Times New Roman" w:cs="Times New Roman"/>
          <w:sz w:val="24"/>
          <w:szCs w:val="24"/>
        </w:rPr>
        <w:t xml:space="preserve"> this past Sunday February 23, 2014.</w:t>
      </w:r>
      <w:r w:rsidR="00A34DAC" w:rsidRPr="00817AD8">
        <w:rPr>
          <w:rFonts w:ascii="Times New Roman" w:hAnsi="Times New Roman" w:cs="Times New Roman"/>
          <w:sz w:val="24"/>
          <w:szCs w:val="24"/>
        </w:rPr>
        <w:t xml:space="preserve"> </w:t>
      </w:r>
      <w:r w:rsidR="000A0B17" w:rsidRPr="00817AD8">
        <w:rPr>
          <w:rFonts w:ascii="Times New Roman" w:hAnsi="Times New Roman" w:cs="Times New Roman"/>
          <w:sz w:val="24"/>
          <w:szCs w:val="24"/>
        </w:rPr>
        <w:t>What a fulfillment of his anthem</w:t>
      </w:r>
      <w:r w:rsidR="00962851" w:rsidRPr="00817AD8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962851" w:rsidRPr="00817AD8">
        <w:rPr>
          <w:rFonts w:ascii="Times New Roman" w:hAnsi="Times New Roman" w:cs="Times New Roman"/>
          <w:sz w:val="24"/>
          <w:szCs w:val="24"/>
        </w:rPr>
        <w:t>‘ Mo</w:t>
      </w:r>
      <w:proofErr w:type="gramEnd"/>
      <w:r w:rsidR="00962851" w:rsidRPr="0081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851" w:rsidRPr="00817AD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962851" w:rsidRPr="0081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851" w:rsidRPr="00817AD8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="00962851" w:rsidRPr="0081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851" w:rsidRPr="00817AD8">
        <w:rPr>
          <w:rFonts w:ascii="Times New Roman" w:hAnsi="Times New Roman" w:cs="Times New Roman"/>
          <w:sz w:val="24"/>
          <w:szCs w:val="24"/>
        </w:rPr>
        <w:t>l’owo</w:t>
      </w:r>
      <w:proofErr w:type="spellEnd"/>
      <w:r w:rsidR="00962851" w:rsidRPr="0081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851" w:rsidRPr="00817AD8">
        <w:rPr>
          <w:rFonts w:ascii="Times New Roman" w:hAnsi="Times New Roman" w:cs="Times New Roman"/>
          <w:sz w:val="24"/>
          <w:szCs w:val="24"/>
        </w:rPr>
        <w:t>aiye</w:t>
      </w:r>
      <w:proofErr w:type="spellEnd"/>
      <w:r w:rsidR="00962851" w:rsidRPr="00817AD8">
        <w:rPr>
          <w:rFonts w:ascii="Times New Roman" w:hAnsi="Times New Roman" w:cs="Times New Roman"/>
          <w:sz w:val="24"/>
          <w:szCs w:val="24"/>
        </w:rPr>
        <w:t xml:space="preserve"> … etc. </w:t>
      </w:r>
      <w:r w:rsidR="00A34DAC" w:rsidRPr="00817AD8">
        <w:rPr>
          <w:rFonts w:ascii="Times New Roman" w:hAnsi="Times New Roman" w:cs="Times New Roman"/>
          <w:sz w:val="24"/>
          <w:szCs w:val="24"/>
        </w:rPr>
        <w:t>It seems a dream to celestial communities both abroad and home.</w:t>
      </w:r>
      <w:r w:rsidR="003D70C3" w:rsidRPr="00817AD8">
        <w:rPr>
          <w:rFonts w:ascii="Times New Roman" w:hAnsi="Times New Roman" w:cs="Times New Roman"/>
          <w:sz w:val="24"/>
          <w:szCs w:val="24"/>
        </w:rPr>
        <w:t xml:space="preserve"> </w:t>
      </w:r>
      <w:r w:rsidR="00A34DAC" w:rsidRPr="00817AD8">
        <w:rPr>
          <w:rFonts w:ascii="Times New Roman" w:hAnsi="Times New Roman" w:cs="Times New Roman"/>
          <w:sz w:val="24"/>
          <w:szCs w:val="24"/>
        </w:rPr>
        <w:t xml:space="preserve">May God give his family the fortitude to bear the departure of a great servant of </w:t>
      </w:r>
      <w:proofErr w:type="gramStart"/>
      <w:r w:rsidR="00A34DAC" w:rsidRPr="00817AD8">
        <w:rPr>
          <w:rFonts w:ascii="Times New Roman" w:hAnsi="Times New Roman" w:cs="Times New Roman"/>
          <w:sz w:val="24"/>
          <w:szCs w:val="24"/>
        </w:rPr>
        <w:t>God.</w:t>
      </w:r>
      <w:proofErr w:type="gramEnd"/>
      <w:r w:rsidR="00A34DAC" w:rsidRPr="00817A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4DAC" w:rsidRPr="00817AD8" w:rsidRDefault="00A34DAC" w:rsidP="00817A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F2A49" w:rsidRPr="00817AD8" w:rsidRDefault="00A34DAC" w:rsidP="00817A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17AD8">
        <w:rPr>
          <w:rFonts w:ascii="Times New Roman" w:hAnsi="Times New Roman" w:cs="Times New Roman"/>
          <w:sz w:val="24"/>
          <w:szCs w:val="24"/>
        </w:rPr>
        <w:t>Below is the mini-</w:t>
      </w:r>
      <w:r w:rsidR="00FF2A49" w:rsidRPr="00817AD8">
        <w:rPr>
          <w:rFonts w:ascii="Times New Roman" w:hAnsi="Times New Roman" w:cs="Times New Roman"/>
          <w:sz w:val="24"/>
          <w:szCs w:val="24"/>
        </w:rPr>
        <w:t xml:space="preserve">schedule/program of event as stated by one of his children in </w:t>
      </w:r>
      <w:proofErr w:type="gramStart"/>
      <w:r w:rsidR="00FF2A49" w:rsidRPr="00817AD8">
        <w:rPr>
          <w:rFonts w:ascii="Times New Roman" w:hAnsi="Times New Roman" w:cs="Times New Roman"/>
          <w:sz w:val="24"/>
          <w:szCs w:val="24"/>
        </w:rPr>
        <w:t>Texas.</w:t>
      </w:r>
      <w:proofErr w:type="gramEnd"/>
      <w:r w:rsidR="00FF2A49" w:rsidRPr="00817AD8">
        <w:rPr>
          <w:rFonts w:ascii="Times New Roman" w:hAnsi="Times New Roman" w:cs="Times New Roman"/>
          <w:sz w:val="24"/>
          <w:szCs w:val="24"/>
        </w:rPr>
        <w:t xml:space="preserve"> This office will release more information as it comes to hand. Please bear with us during this period of pain and celebration of a life well spent by ‘Father of Nation’.</w:t>
      </w:r>
    </w:p>
    <w:p w:rsidR="00FF2A49" w:rsidRDefault="00FF2A49" w:rsidP="00817A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17AD8" w:rsidRDefault="00817AD8" w:rsidP="00817A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17AD8" w:rsidRDefault="00817AD8" w:rsidP="00817A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17AD8" w:rsidRDefault="00817AD8" w:rsidP="00817A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F2A49" w:rsidRDefault="00FF2A49" w:rsidP="00817A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17AD8" w:rsidRPr="00817AD8" w:rsidRDefault="00817AD8" w:rsidP="00817A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38" w:type="dxa"/>
        <w:tblLayout w:type="fixed"/>
        <w:tblLook w:val="04A0"/>
      </w:tblPr>
      <w:tblGrid>
        <w:gridCol w:w="558"/>
        <w:gridCol w:w="2790"/>
        <w:gridCol w:w="1980"/>
        <w:gridCol w:w="3240"/>
        <w:gridCol w:w="1170"/>
      </w:tblGrid>
      <w:tr w:rsidR="00746812" w:rsidRPr="00817AD8" w:rsidTr="00746812">
        <w:tc>
          <w:tcPr>
            <w:tcW w:w="558" w:type="dxa"/>
            <w:shd w:val="pct15" w:color="auto" w:fill="auto"/>
          </w:tcPr>
          <w:p w:rsidR="00FF2A49" w:rsidRPr="00817AD8" w:rsidRDefault="00FF2A49" w:rsidP="00431EA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790" w:type="dxa"/>
            <w:shd w:val="pct15" w:color="auto" w:fill="auto"/>
          </w:tcPr>
          <w:p w:rsidR="00FF2A49" w:rsidRPr="00817AD8" w:rsidRDefault="00FF2A49" w:rsidP="00431EA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Event.</w:t>
            </w:r>
          </w:p>
        </w:tc>
        <w:tc>
          <w:tcPr>
            <w:tcW w:w="1980" w:type="dxa"/>
            <w:shd w:val="pct15" w:color="auto" w:fill="auto"/>
          </w:tcPr>
          <w:p w:rsidR="00FF2A49" w:rsidRPr="00817AD8" w:rsidRDefault="00FF2A49" w:rsidP="00431EA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Date.</w:t>
            </w:r>
          </w:p>
        </w:tc>
        <w:tc>
          <w:tcPr>
            <w:tcW w:w="3240" w:type="dxa"/>
            <w:shd w:val="pct15" w:color="auto" w:fill="auto"/>
          </w:tcPr>
          <w:p w:rsidR="00FF2A49" w:rsidRPr="00817AD8" w:rsidRDefault="00FF2A49" w:rsidP="00431EA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Venue.</w:t>
            </w:r>
          </w:p>
        </w:tc>
        <w:tc>
          <w:tcPr>
            <w:tcW w:w="1170" w:type="dxa"/>
            <w:shd w:val="pct15" w:color="auto" w:fill="auto"/>
          </w:tcPr>
          <w:p w:rsidR="00FF2A49" w:rsidRPr="00817AD8" w:rsidRDefault="00FF2A49" w:rsidP="00431EA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Time.</w:t>
            </w:r>
          </w:p>
        </w:tc>
      </w:tr>
      <w:tr w:rsidR="00FF2A49" w:rsidRPr="00817AD8" w:rsidTr="00746812">
        <w:tc>
          <w:tcPr>
            <w:tcW w:w="558" w:type="dxa"/>
          </w:tcPr>
          <w:p w:rsidR="00FF2A49" w:rsidRPr="00817AD8" w:rsidRDefault="00FF2A49" w:rsidP="00817A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:rsidR="00FF2A49" w:rsidRPr="00817AD8" w:rsidRDefault="00FF2A49" w:rsidP="00431E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Viewing </w:t>
            </w:r>
            <w:r w:rsidR="00962851"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Body</w:t>
            </w:r>
          </w:p>
        </w:tc>
        <w:tc>
          <w:tcPr>
            <w:tcW w:w="1980" w:type="dxa"/>
          </w:tcPr>
          <w:p w:rsidR="00FF2A49" w:rsidRPr="00817AD8" w:rsidRDefault="00FF2A49" w:rsidP="00817A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March 6</w:t>
            </w:r>
            <w:r w:rsidRPr="00817A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, 2014</w:t>
            </w:r>
          </w:p>
        </w:tc>
        <w:tc>
          <w:tcPr>
            <w:tcW w:w="3240" w:type="dxa"/>
          </w:tcPr>
          <w:p w:rsidR="00431EAE" w:rsidRDefault="00FF2A49" w:rsidP="00431E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1922 Utica Avenue</w:t>
            </w:r>
            <w:r w:rsidR="000A0B17"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A0B17" w:rsidRPr="00817AD8" w:rsidRDefault="003D63E2" w:rsidP="00431E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Brooklyn, New York, </w:t>
            </w:r>
            <w:r w:rsidR="000A0B17"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11234</w:t>
            </w:r>
          </w:p>
        </w:tc>
        <w:tc>
          <w:tcPr>
            <w:tcW w:w="1170" w:type="dxa"/>
          </w:tcPr>
          <w:p w:rsidR="00FF2A49" w:rsidRPr="00817AD8" w:rsidRDefault="000A0B17" w:rsidP="00431EA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(4-9)pm</w:t>
            </w:r>
          </w:p>
        </w:tc>
      </w:tr>
      <w:tr w:rsidR="00FF2A49" w:rsidRPr="00817AD8" w:rsidTr="00746812">
        <w:tc>
          <w:tcPr>
            <w:tcW w:w="558" w:type="dxa"/>
          </w:tcPr>
          <w:p w:rsidR="00FF2A49" w:rsidRPr="00817AD8" w:rsidRDefault="000A0B17" w:rsidP="00817A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0" w:type="dxa"/>
          </w:tcPr>
          <w:p w:rsidR="00FF2A49" w:rsidRPr="00817AD8" w:rsidRDefault="000A0B17" w:rsidP="00431E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Service of songs</w:t>
            </w:r>
          </w:p>
        </w:tc>
        <w:tc>
          <w:tcPr>
            <w:tcW w:w="1980" w:type="dxa"/>
          </w:tcPr>
          <w:p w:rsidR="00FF2A49" w:rsidRPr="00817AD8" w:rsidRDefault="000A0B17" w:rsidP="00817A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March 8</w:t>
            </w:r>
            <w:r w:rsidRPr="00817A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, 2014</w:t>
            </w:r>
          </w:p>
        </w:tc>
        <w:tc>
          <w:tcPr>
            <w:tcW w:w="3240" w:type="dxa"/>
          </w:tcPr>
          <w:p w:rsidR="00FF2A49" w:rsidRPr="00817AD8" w:rsidRDefault="000A0B17" w:rsidP="00431E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Same as above.</w:t>
            </w:r>
          </w:p>
        </w:tc>
        <w:tc>
          <w:tcPr>
            <w:tcW w:w="1170" w:type="dxa"/>
          </w:tcPr>
          <w:p w:rsidR="00FF2A49" w:rsidRPr="00817AD8" w:rsidRDefault="000A0B17" w:rsidP="00431EA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(2-6)pm</w:t>
            </w:r>
          </w:p>
        </w:tc>
      </w:tr>
      <w:tr w:rsidR="00FF2A49" w:rsidRPr="00817AD8" w:rsidTr="00746812">
        <w:tc>
          <w:tcPr>
            <w:tcW w:w="558" w:type="dxa"/>
          </w:tcPr>
          <w:p w:rsidR="00FF2A49" w:rsidRPr="00817AD8" w:rsidRDefault="000A0B17" w:rsidP="00817A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90" w:type="dxa"/>
          </w:tcPr>
          <w:p w:rsidR="00FF2A49" w:rsidRPr="00817AD8" w:rsidRDefault="003D63E2" w:rsidP="00431E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Nigeria</w:t>
            </w:r>
          </w:p>
        </w:tc>
        <w:tc>
          <w:tcPr>
            <w:tcW w:w="1980" w:type="dxa"/>
          </w:tcPr>
          <w:p w:rsidR="00FF2A49" w:rsidRPr="00817AD8" w:rsidRDefault="000A0B17" w:rsidP="00817A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  <w:r w:rsidR="003D6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, 2014</w:t>
            </w:r>
          </w:p>
        </w:tc>
        <w:tc>
          <w:tcPr>
            <w:tcW w:w="3240" w:type="dxa"/>
          </w:tcPr>
          <w:p w:rsidR="00FF2A49" w:rsidRPr="00817AD8" w:rsidRDefault="003D63E2" w:rsidP="003D63E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Body leaves NY to </w:t>
            </w:r>
            <w:r w:rsidR="000A0B17"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Nigeria.</w:t>
            </w:r>
          </w:p>
        </w:tc>
        <w:tc>
          <w:tcPr>
            <w:tcW w:w="1170" w:type="dxa"/>
          </w:tcPr>
          <w:p w:rsidR="00FF2A49" w:rsidRPr="00817AD8" w:rsidRDefault="00FF2A49" w:rsidP="00431EA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3E2" w:rsidRPr="00817AD8" w:rsidTr="00746812">
        <w:tc>
          <w:tcPr>
            <w:tcW w:w="558" w:type="dxa"/>
          </w:tcPr>
          <w:p w:rsidR="003D63E2" w:rsidRPr="00817AD8" w:rsidRDefault="00746812" w:rsidP="00817A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:rsidR="003D63E2" w:rsidRPr="00817AD8" w:rsidRDefault="003D63E2" w:rsidP="00817A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Christian Wake Keeping</w:t>
            </w:r>
          </w:p>
        </w:tc>
        <w:tc>
          <w:tcPr>
            <w:tcW w:w="1980" w:type="dxa"/>
          </w:tcPr>
          <w:p w:rsidR="003D63E2" w:rsidRPr="00817AD8" w:rsidRDefault="003D63E2" w:rsidP="003D63E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, 2014</w:t>
            </w:r>
          </w:p>
        </w:tc>
        <w:tc>
          <w:tcPr>
            <w:tcW w:w="3240" w:type="dxa"/>
          </w:tcPr>
          <w:p w:rsidR="003D63E2" w:rsidRPr="00817AD8" w:rsidRDefault="003D63E2" w:rsidP="00817A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State, Nigeria</w:t>
            </w:r>
          </w:p>
        </w:tc>
        <w:tc>
          <w:tcPr>
            <w:tcW w:w="1170" w:type="dxa"/>
          </w:tcPr>
          <w:p w:rsidR="003D63E2" w:rsidRPr="00817AD8" w:rsidRDefault="003D63E2" w:rsidP="00431EA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3E2" w:rsidRPr="00817AD8" w:rsidTr="00746812">
        <w:tc>
          <w:tcPr>
            <w:tcW w:w="558" w:type="dxa"/>
          </w:tcPr>
          <w:p w:rsidR="003D63E2" w:rsidRPr="00817AD8" w:rsidRDefault="00746812" w:rsidP="00817A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3D63E2" w:rsidRPr="00817AD8" w:rsidRDefault="003D63E2" w:rsidP="00817A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Burial &amp; Night Party</w:t>
            </w:r>
          </w:p>
        </w:tc>
        <w:tc>
          <w:tcPr>
            <w:tcW w:w="1980" w:type="dxa"/>
          </w:tcPr>
          <w:p w:rsidR="003D63E2" w:rsidRPr="00817AD8" w:rsidRDefault="003D63E2" w:rsidP="003D63E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>, 2014</w:t>
            </w:r>
          </w:p>
        </w:tc>
        <w:tc>
          <w:tcPr>
            <w:tcW w:w="3240" w:type="dxa"/>
          </w:tcPr>
          <w:p w:rsidR="003D63E2" w:rsidRPr="00817AD8" w:rsidRDefault="00205908" w:rsidP="00817A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State,</w:t>
            </w:r>
            <w:r w:rsidR="003D63E2" w:rsidRPr="00817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Nigeria</w:t>
            </w:r>
          </w:p>
        </w:tc>
        <w:tc>
          <w:tcPr>
            <w:tcW w:w="1170" w:type="dxa"/>
          </w:tcPr>
          <w:p w:rsidR="003D63E2" w:rsidRPr="00817AD8" w:rsidRDefault="003D63E2" w:rsidP="00431EA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3E2" w:rsidRPr="00817AD8" w:rsidTr="00746812">
        <w:tc>
          <w:tcPr>
            <w:tcW w:w="558" w:type="dxa"/>
          </w:tcPr>
          <w:p w:rsidR="003D63E2" w:rsidRPr="00817AD8" w:rsidRDefault="003D63E2" w:rsidP="00817A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3D63E2" w:rsidRPr="00817AD8" w:rsidRDefault="003D63E2" w:rsidP="00817A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D63E2" w:rsidRPr="00817AD8" w:rsidRDefault="003D63E2" w:rsidP="00817A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3D63E2" w:rsidRPr="00817AD8" w:rsidRDefault="003D63E2" w:rsidP="00817A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D63E2" w:rsidRPr="00817AD8" w:rsidRDefault="003D63E2" w:rsidP="00431EA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70C3" w:rsidRPr="00817AD8" w:rsidRDefault="003D70C3" w:rsidP="00817A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D70C3" w:rsidRPr="00817AD8" w:rsidRDefault="000A0B17" w:rsidP="00817AD8">
      <w:pPr>
        <w:tabs>
          <w:tab w:val="left" w:pos="376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17AD8">
        <w:rPr>
          <w:rFonts w:ascii="Times New Roman" w:hAnsi="Times New Roman" w:cs="Times New Roman"/>
          <w:sz w:val="24"/>
          <w:szCs w:val="24"/>
        </w:rPr>
        <w:t xml:space="preserve">Thank you </w:t>
      </w:r>
      <w:r w:rsidR="00817AD8" w:rsidRPr="00817AD8">
        <w:rPr>
          <w:rFonts w:ascii="Times New Roman" w:hAnsi="Times New Roman" w:cs="Times New Roman"/>
          <w:sz w:val="24"/>
          <w:szCs w:val="24"/>
        </w:rPr>
        <w:t>and may his soul rest in peace. Amen</w:t>
      </w:r>
    </w:p>
    <w:p w:rsidR="002566B2" w:rsidRPr="00817AD8" w:rsidRDefault="002566B2" w:rsidP="00817AD8">
      <w:pPr>
        <w:tabs>
          <w:tab w:val="left" w:pos="376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566B2" w:rsidRPr="00817AD8" w:rsidRDefault="002566B2" w:rsidP="00817AD8">
      <w:pPr>
        <w:tabs>
          <w:tab w:val="left" w:pos="376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17AD8">
        <w:rPr>
          <w:rFonts w:ascii="Times New Roman" w:hAnsi="Times New Roman" w:cs="Times New Roman"/>
          <w:sz w:val="24"/>
          <w:szCs w:val="24"/>
        </w:rPr>
        <w:t>Yours in Christ</w:t>
      </w:r>
    </w:p>
    <w:p w:rsidR="00817AD8" w:rsidRDefault="00817AD8" w:rsidP="00817AD8">
      <w:pPr>
        <w:tabs>
          <w:tab w:val="left" w:pos="376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17AD8" w:rsidRPr="00817AD8" w:rsidRDefault="002566B2" w:rsidP="00817AD8">
      <w:pPr>
        <w:tabs>
          <w:tab w:val="left" w:pos="3765"/>
        </w:tabs>
        <w:spacing w:after="0" w:line="48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17AD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Sup Evangelist Jacob </w:t>
      </w:r>
      <w:proofErr w:type="spellStart"/>
      <w:r w:rsidRPr="00817AD8">
        <w:rPr>
          <w:rFonts w:ascii="Times New Roman" w:hAnsi="Times New Roman" w:cs="Times New Roman"/>
          <w:i/>
          <w:color w:val="0070C0"/>
          <w:sz w:val="24"/>
          <w:szCs w:val="24"/>
        </w:rPr>
        <w:t>Popoola</w:t>
      </w:r>
      <w:proofErr w:type="spellEnd"/>
      <w:r w:rsidRPr="00817AD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2566B2" w:rsidRPr="00817AD8" w:rsidRDefault="002566B2" w:rsidP="00817AD8">
      <w:pPr>
        <w:tabs>
          <w:tab w:val="left" w:pos="376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17AD8">
        <w:rPr>
          <w:rFonts w:ascii="Times New Roman" w:hAnsi="Times New Roman" w:cs="Times New Roman"/>
          <w:sz w:val="24"/>
          <w:szCs w:val="24"/>
        </w:rPr>
        <w:t>Secretary USA Diocese</w:t>
      </w:r>
      <w:bookmarkStart w:id="0" w:name="_GoBack"/>
      <w:bookmarkEnd w:id="0"/>
    </w:p>
    <w:sectPr w:rsidR="002566B2" w:rsidRPr="00817AD8" w:rsidSect="00244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7619"/>
    <w:multiLevelType w:val="hybridMultilevel"/>
    <w:tmpl w:val="5FD870D4"/>
    <w:lvl w:ilvl="0" w:tplc="6AA490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D78"/>
    <w:rsid w:val="000A0B17"/>
    <w:rsid w:val="00205908"/>
    <w:rsid w:val="002443C9"/>
    <w:rsid w:val="002566B2"/>
    <w:rsid w:val="002D76BA"/>
    <w:rsid w:val="003A4C3F"/>
    <w:rsid w:val="003D63E2"/>
    <w:rsid w:val="003D70C3"/>
    <w:rsid w:val="00431EAE"/>
    <w:rsid w:val="00524F33"/>
    <w:rsid w:val="00746812"/>
    <w:rsid w:val="00817AD8"/>
    <w:rsid w:val="00962851"/>
    <w:rsid w:val="00A34DAC"/>
    <w:rsid w:val="00C86142"/>
    <w:rsid w:val="00C9102C"/>
    <w:rsid w:val="00E15D78"/>
    <w:rsid w:val="00E313CD"/>
    <w:rsid w:val="00FF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78"/>
    <w:pPr>
      <w:ind w:left="720"/>
      <w:contextualSpacing/>
    </w:pPr>
  </w:style>
  <w:style w:type="table" w:styleId="TableGrid">
    <w:name w:val="Table Grid"/>
    <w:basedOn w:val="TableNormal"/>
    <w:uiPriority w:val="59"/>
    <w:rsid w:val="00FF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7A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toksom</cp:lastModifiedBy>
  <cp:revision>2</cp:revision>
  <cp:lastPrinted>2014-02-27T01:42:00Z</cp:lastPrinted>
  <dcterms:created xsi:type="dcterms:W3CDTF">2014-02-27T20:06:00Z</dcterms:created>
  <dcterms:modified xsi:type="dcterms:W3CDTF">2014-02-27T20:06:00Z</dcterms:modified>
</cp:coreProperties>
</file>